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0D018" w14:textId="51105B3C" w:rsidR="009F3004" w:rsidRPr="004C4143" w:rsidRDefault="009F3004" w:rsidP="00DE51A4">
      <w:pPr>
        <w:pStyle w:val="Heading2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4C414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AGENDA</w:t>
      </w:r>
      <w:r w:rsidRPr="004C414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br/>
        <w:t xml:space="preserve"> </w:t>
      </w:r>
      <w:r w:rsidRPr="004C414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br/>
      </w:r>
      <w:r w:rsidR="00760750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  <w:u w:val="single"/>
        </w:rPr>
        <w:t>Atlanta Region GIS user group m</w:t>
      </w:r>
      <w:r w:rsidRPr="004C4143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  <w:u w:val="single"/>
        </w:rPr>
        <w:t>eeting</w:t>
      </w:r>
      <w:r w:rsidRPr="004C4143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  <w:u w:val="single"/>
        </w:rPr>
        <w:br/>
      </w:r>
      <w:r w:rsidRPr="004C4143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  <w:u w:val="single"/>
        </w:rPr>
        <w:br/>
      </w:r>
      <w:r w:rsidR="00760750">
        <w:rPr>
          <w:rFonts w:ascii="Times New Roman" w:hAnsi="Times New Roman" w:cs="Times New Roman"/>
          <w:color w:val="000000" w:themeColor="text1"/>
          <w:sz w:val="24"/>
          <w:szCs w:val="24"/>
        </w:rPr>
        <w:t>Wednesday, March 5, 2014</w:t>
      </w:r>
    </w:p>
    <w:p w14:paraId="057C10CC" w14:textId="57C27E7F" w:rsidR="009F3004" w:rsidRPr="004C4143" w:rsidRDefault="009F3004" w:rsidP="00DE51A4">
      <w:pPr>
        <w:pStyle w:val="Heading3"/>
        <w:spacing w:before="0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4C4143">
        <w:rPr>
          <w:rFonts w:ascii="Times New Roman" w:hAnsi="Times New Roman" w:cs="Times New Roman"/>
          <w:b w:val="0"/>
          <w:color w:val="000000" w:themeColor="text1"/>
        </w:rPr>
        <w:t>Noon</w:t>
      </w:r>
      <w:r w:rsidR="00550574">
        <w:rPr>
          <w:rFonts w:ascii="Times New Roman" w:hAnsi="Times New Roman" w:cs="Times New Roman"/>
          <w:b w:val="0"/>
          <w:color w:val="000000" w:themeColor="text1"/>
        </w:rPr>
        <w:t xml:space="preserve"> – 2pm</w:t>
      </w:r>
    </w:p>
    <w:p w14:paraId="49054FD1" w14:textId="3A313A8B" w:rsidR="00AA1889" w:rsidRDefault="00760750" w:rsidP="00DE51A4">
      <w:pPr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Harry West Room</w:t>
      </w:r>
      <w:r w:rsidR="009F3004" w:rsidRPr="004C4143">
        <w:rPr>
          <w:rFonts w:ascii="Times New Roman" w:hAnsi="Times New Roman" w:cs="Times New Roman"/>
          <w:bCs/>
          <w:color w:val="000000" w:themeColor="text1"/>
        </w:rPr>
        <w:t>, Conference Level</w:t>
      </w:r>
    </w:p>
    <w:p w14:paraId="3A27161A" w14:textId="77777777" w:rsidR="00AA1889" w:rsidRDefault="00AA1889" w:rsidP="00DE51A4">
      <w:pPr>
        <w:jc w:val="center"/>
        <w:rPr>
          <w:rFonts w:ascii="Times New Roman" w:hAnsi="Times New Roman" w:cs="Times New Roman"/>
          <w:bCs/>
          <w:color w:val="000000" w:themeColor="text1"/>
        </w:rPr>
      </w:pPr>
    </w:p>
    <w:p w14:paraId="4A0C86FB" w14:textId="00518E32" w:rsidR="00550574" w:rsidRPr="00550574" w:rsidRDefault="00C5707B" w:rsidP="00550574">
      <w:pPr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Lunch and Networking</w:t>
      </w:r>
    </w:p>
    <w:p w14:paraId="47C582C1" w14:textId="2C364D63" w:rsidR="00550574" w:rsidRDefault="00C5707B" w:rsidP="009F3004">
      <w:pPr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Introduction</w:t>
      </w:r>
    </w:p>
    <w:p w14:paraId="6285BFBF" w14:textId="7E997410" w:rsidR="00C650DB" w:rsidRPr="00C11BDB" w:rsidRDefault="00550574" w:rsidP="00C11BDB">
      <w:pPr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Updates and A</w:t>
      </w:r>
      <w:r w:rsidR="009F3004" w:rsidRPr="004C4143">
        <w:rPr>
          <w:rFonts w:ascii="Times New Roman" w:hAnsi="Times New Roman" w:cs="Times New Roman"/>
          <w:b/>
          <w:bCs/>
          <w:color w:val="000000" w:themeColor="text1"/>
        </w:rPr>
        <w:t>nnouncements</w:t>
      </w:r>
      <w:r w:rsidR="00D106BA" w:rsidRPr="004C4143">
        <w:rPr>
          <w:rFonts w:ascii="Times New Roman" w:hAnsi="Times New Roman" w:cs="Times New Roman"/>
          <w:b/>
          <w:bCs/>
          <w:color w:val="000000" w:themeColor="text1"/>
        </w:rPr>
        <w:br/>
      </w:r>
      <w:r w:rsidR="009F3004" w:rsidRPr="004C4143">
        <w:rPr>
          <w:rFonts w:ascii="Times New Roman" w:hAnsi="Times New Roman" w:cs="Times New Roman"/>
          <w:b/>
          <w:bCs/>
          <w:color w:val="000000" w:themeColor="text1"/>
        </w:rPr>
        <w:br/>
      </w:r>
      <w:r w:rsidR="004C4143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4C4143">
        <w:rPr>
          <w:rFonts w:ascii="Times New Roman" w:hAnsi="Times New Roman" w:cs="Times New Roman"/>
          <w:iCs/>
          <w:color w:val="000000" w:themeColor="text1"/>
        </w:rPr>
        <w:tab/>
      </w:r>
      <w:r w:rsidR="00874F20">
        <w:rPr>
          <w:rFonts w:ascii="Times New Roman" w:hAnsi="Times New Roman" w:cs="Times New Roman"/>
          <w:iCs/>
          <w:color w:val="000000" w:themeColor="text1"/>
        </w:rPr>
        <w:t>Technical Workshop Program</w:t>
      </w:r>
      <w:r w:rsidRPr="004C4143">
        <w:rPr>
          <w:rFonts w:ascii="Times New Roman" w:hAnsi="Times New Roman" w:cs="Times New Roman"/>
          <w:iCs/>
          <w:color w:val="000000" w:themeColor="text1"/>
        </w:rPr>
        <w:br/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</w:rPr>
        <w:tab/>
      </w:r>
      <w:r w:rsidR="00013C8F">
        <w:rPr>
          <w:rFonts w:ascii="Times New Roman" w:hAnsi="Times New Roman" w:cs="Times New Roman"/>
          <w:i/>
          <w:iCs/>
          <w:color w:val="000000" w:themeColor="text1"/>
        </w:rPr>
        <w:t>Ryan Barrett</w:t>
      </w:r>
      <w:r w:rsidRPr="004C4143">
        <w:rPr>
          <w:rFonts w:ascii="Times New Roman" w:hAnsi="Times New Roman" w:cs="Times New Roman"/>
          <w:i/>
          <w:iCs/>
          <w:color w:val="000000" w:themeColor="text1"/>
        </w:rPr>
        <w:br/>
      </w:r>
      <w:r>
        <w:rPr>
          <w:rFonts w:ascii="Times New Roman" w:hAnsi="Times New Roman" w:cs="Times New Roman"/>
          <w:iCs/>
          <w:color w:val="000000" w:themeColor="text1"/>
        </w:rPr>
        <w:br/>
        <w:t xml:space="preserve">           </w:t>
      </w:r>
      <w:r w:rsidR="009F3004" w:rsidRPr="00550574">
        <w:rPr>
          <w:rFonts w:ascii="Times New Roman" w:hAnsi="Times New Roman" w:cs="Times New Roman"/>
          <w:iCs/>
          <w:color w:val="000000" w:themeColor="text1"/>
        </w:rPr>
        <w:t>Co</w:t>
      </w:r>
      <w:r w:rsidR="00874F20">
        <w:rPr>
          <w:rFonts w:ascii="Times New Roman" w:hAnsi="Times New Roman" w:cs="Times New Roman"/>
          <w:iCs/>
          <w:color w:val="000000" w:themeColor="text1"/>
        </w:rPr>
        <w:t>operative Imagery Purchase 2015</w:t>
      </w:r>
      <w:r w:rsidR="00D106BA" w:rsidRPr="00550574">
        <w:rPr>
          <w:rFonts w:ascii="Times New Roman" w:hAnsi="Times New Roman" w:cs="Times New Roman"/>
          <w:iCs/>
          <w:color w:val="000000" w:themeColor="text1"/>
        </w:rPr>
        <w:br/>
      </w:r>
      <w:r w:rsidR="004C4143" w:rsidRPr="00550574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4C4143" w:rsidRPr="00550574">
        <w:rPr>
          <w:rFonts w:ascii="Times New Roman" w:hAnsi="Times New Roman" w:cs="Times New Roman"/>
          <w:i/>
          <w:iCs/>
          <w:color w:val="000000" w:themeColor="text1"/>
        </w:rPr>
        <w:tab/>
      </w:r>
      <w:r w:rsidR="009F3004" w:rsidRPr="00550574">
        <w:rPr>
          <w:rFonts w:ascii="Times New Roman" w:hAnsi="Times New Roman" w:cs="Times New Roman"/>
          <w:i/>
          <w:iCs/>
          <w:color w:val="000000" w:themeColor="text1"/>
        </w:rPr>
        <w:t>Tim Maguire</w:t>
      </w:r>
      <w:r w:rsidR="00CE71D6">
        <w:rPr>
          <w:rFonts w:ascii="Times New Roman" w:hAnsi="Times New Roman" w:cs="Times New Roman"/>
          <w:i/>
          <w:iCs/>
          <w:color w:val="000000" w:themeColor="text1"/>
        </w:rPr>
        <w:br/>
      </w:r>
      <w:r w:rsidR="00CE71D6">
        <w:rPr>
          <w:rFonts w:ascii="Times New Roman" w:hAnsi="Times New Roman" w:cs="Times New Roman"/>
          <w:i/>
          <w:iCs/>
          <w:color w:val="000000" w:themeColor="text1"/>
        </w:rPr>
        <w:br/>
      </w:r>
      <w:r w:rsidR="00CE71D6" w:rsidRPr="00CE71D6">
        <w:rPr>
          <w:rFonts w:ascii="Times New Roman" w:hAnsi="Times New Roman" w:cs="Times New Roman"/>
          <w:iCs/>
          <w:color w:val="000000" w:themeColor="text1"/>
        </w:rPr>
        <w:t xml:space="preserve">           </w:t>
      </w:r>
      <w:r w:rsidR="00874F20">
        <w:rPr>
          <w:rFonts w:ascii="Times New Roman" w:hAnsi="Times New Roman" w:cs="Times New Roman"/>
          <w:iCs/>
          <w:color w:val="000000" w:themeColor="text1"/>
        </w:rPr>
        <w:t>2014</w:t>
      </w:r>
      <w:r w:rsidR="00CE71D6" w:rsidRPr="00CE71D6">
        <w:rPr>
          <w:rFonts w:ascii="Times New Roman" w:hAnsi="Times New Roman" w:cs="Times New Roman"/>
          <w:iCs/>
          <w:color w:val="000000" w:themeColor="text1"/>
        </w:rPr>
        <w:t xml:space="preserve"> Data Collection</w:t>
      </w:r>
      <w:r w:rsidR="00CE71D6" w:rsidRPr="00CE71D6">
        <w:rPr>
          <w:rFonts w:ascii="Times New Roman" w:hAnsi="Times New Roman" w:cs="Times New Roman"/>
          <w:iCs/>
          <w:color w:val="000000" w:themeColor="text1"/>
        </w:rPr>
        <w:br/>
      </w:r>
      <w:r w:rsidR="00CE71D6">
        <w:rPr>
          <w:rFonts w:ascii="Times New Roman" w:hAnsi="Times New Roman" w:cs="Times New Roman"/>
          <w:i/>
          <w:iCs/>
          <w:color w:val="000000" w:themeColor="text1"/>
        </w:rPr>
        <w:t xml:space="preserve">           Tim Maguire</w:t>
      </w:r>
      <w:r w:rsidR="00D106BA" w:rsidRPr="00550574">
        <w:rPr>
          <w:rFonts w:ascii="Times New Roman" w:hAnsi="Times New Roman" w:cs="Times New Roman"/>
          <w:i/>
          <w:iCs/>
          <w:color w:val="000000" w:themeColor="text1"/>
        </w:rPr>
        <w:br/>
      </w:r>
      <w:r w:rsidR="009F3004" w:rsidRPr="00550574">
        <w:rPr>
          <w:rFonts w:ascii="Times New Roman" w:hAnsi="Times New Roman" w:cs="Times New Roman"/>
          <w:i/>
          <w:iCs/>
          <w:color w:val="000000" w:themeColor="text1"/>
        </w:rPr>
        <w:br/>
      </w:r>
      <w:r w:rsidR="004C4143" w:rsidRPr="00550574">
        <w:rPr>
          <w:rFonts w:ascii="Times New Roman" w:hAnsi="Times New Roman" w:cs="Times New Roman"/>
          <w:color w:val="000000" w:themeColor="text1"/>
        </w:rPr>
        <w:t xml:space="preserve"> </w:t>
      </w:r>
      <w:r w:rsidR="004C4143" w:rsidRPr="00550574">
        <w:rPr>
          <w:rFonts w:ascii="Times New Roman" w:hAnsi="Times New Roman" w:cs="Times New Roman"/>
          <w:color w:val="000000" w:themeColor="text1"/>
        </w:rPr>
        <w:tab/>
      </w:r>
      <w:r w:rsidR="00D106BA" w:rsidRPr="00550574">
        <w:rPr>
          <w:rFonts w:ascii="Times New Roman" w:hAnsi="Times New Roman" w:cs="Times New Roman"/>
          <w:color w:val="000000" w:themeColor="text1"/>
        </w:rPr>
        <w:t>ARC GIS Training</w:t>
      </w:r>
      <w:r w:rsidR="00D106BA" w:rsidRPr="00550574">
        <w:rPr>
          <w:rFonts w:ascii="Times New Roman" w:hAnsi="Times New Roman" w:cs="Times New Roman"/>
          <w:color w:val="000000" w:themeColor="text1"/>
        </w:rPr>
        <w:br/>
      </w:r>
      <w:r w:rsidR="004C4143" w:rsidRPr="00550574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4C4143" w:rsidRPr="00550574">
        <w:rPr>
          <w:rFonts w:ascii="Times New Roman" w:hAnsi="Times New Roman" w:cs="Times New Roman"/>
          <w:i/>
          <w:color w:val="000000" w:themeColor="text1"/>
        </w:rPr>
        <w:tab/>
      </w:r>
      <w:r w:rsidR="009F3004" w:rsidRPr="00550574">
        <w:rPr>
          <w:rFonts w:ascii="Times New Roman" w:hAnsi="Times New Roman" w:cs="Times New Roman"/>
          <w:i/>
          <w:color w:val="000000" w:themeColor="text1"/>
        </w:rPr>
        <w:t xml:space="preserve">Paul </w:t>
      </w:r>
      <w:proofErr w:type="spellStart"/>
      <w:r w:rsidR="009F3004" w:rsidRPr="00550574">
        <w:rPr>
          <w:rFonts w:ascii="Times New Roman" w:hAnsi="Times New Roman" w:cs="Times New Roman"/>
          <w:i/>
          <w:color w:val="000000" w:themeColor="text1"/>
        </w:rPr>
        <w:t>DiGirolamo</w:t>
      </w:r>
      <w:proofErr w:type="spellEnd"/>
      <w:r w:rsidR="00D106BA" w:rsidRPr="00550574">
        <w:rPr>
          <w:rFonts w:ascii="Times New Roman" w:hAnsi="Times New Roman" w:cs="Times New Roman"/>
          <w:i/>
          <w:color w:val="000000" w:themeColor="text1"/>
        </w:rPr>
        <w:br/>
      </w:r>
      <w:r w:rsidR="009F3004" w:rsidRPr="00550574">
        <w:rPr>
          <w:rFonts w:ascii="Times New Roman" w:hAnsi="Times New Roman" w:cs="Times New Roman"/>
          <w:i/>
          <w:iCs/>
          <w:color w:val="000000" w:themeColor="text1"/>
        </w:rPr>
        <w:br/>
      </w:r>
      <w:r w:rsidR="004C4143" w:rsidRPr="00550574">
        <w:rPr>
          <w:rFonts w:ascii="Times New Roman" w:hAnsi="Times New Roman" w:cs="Times New Roman"/>
          <w:color w:val="000000" w:themeColor="text1"/>
        </w:rPr>
        <w:t xml:space="preserve"> </w:t>
      </w:r>
      <w:r w:rsidR="00C11BDB">
        <w:rPr>
          <w:rFonts w:ascii="Times New Roman" w:hAnsi="Times New Roman" w:cs="Times New Roman"/>
          <w:color w:val="000000" w:themeColor="text1"/>
        </w:rPr>
        <w:tab/>
      </w:r>
      <w:r w:rsidR="00874F20">
        <w:rPr>
          <w:rFonts w:ascii="Times New Roman" w:hAnsi="Times New Roman" w:cs="Times New Roman"/>
          <w:color w:val="000000" w:themeColor="text1"/>
        </w:rPr>
        <w:t xml:space="preserve">Other </w:t>
      </w:r>
      <w:r w:rsidR="00874F20" w:rsidRPr="00874F20">
        <w:rPr>
          <w:rFonts w:ascii="Times New Roman" w:hAnsi="Times New Roman" w:cs="Times New Roman"/>
          <w:color w:val="000000" w:themeColor="text1"/>
        </w:rPr>
        <w:t>a</w:t>
      </w:r>
      <w:r w:rsidR="009F3004" w:rsidRPr="00874F20">
        <w:rPr>
          <w:rFonts w:ascii="Times New Roman" w:hAnsi="Times New Roman" w:cs="Times New Roman"/>
          <w:color w:val="000000" w:themeColor="text1"/>
        </w:rPr>
        <w:t>nnouncements</w:t>
      </w:r>
      <w:r w:rsidRPr="00874F20">
        <w:rPr>
          <w:rFonts w:ascii="Times New Roman" w:hAnsi="Times New Roman" w:cs="Times New Roman"/>
          <w:color w:val="000000" w:themeColor="text1"/>
        </w:rPr>
        <w:t xml:space="preserve"> from the group</w:t>
      </w:r>
      <w:r w:rsidR="00FC2825" w:rsidRPr="00874F20">
        <w:rPr>
          <w:rFonts w:ascii="Times New Roman" w:hAnsi="Times New Roman" w:cs="Times New Roman"/>
          <w:color w:val="000000" w:themeColor="text1"/>
        </w:rPr>
        <w:br/>
      </w:r>
      <w:r w:rsidR="00DE51A4">
        <w:rPr>
          <w:rFonts w:ascii="Times New Roman" w:hAnsi="Times New Roman" w:cs="Times New Roman"/>
          <w:color w:val="000000" w:themeColor="text1"/>
        </w:rPr>
        <w:t xml:space="preserve"> </w:t>
      </w:r>
    </w:p>
    <w:p w14:paraId="5490023B" w14:textId="77777777" w:rsidR="00874F20" w:rsidRPr="00874F20" w:rsidRDefault="00874F20" w:rsidP="00550574">
      <w:pPr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 w:themeColor="text1"/>
        </w:rPr>
        <w:t>Development of a Pipeline Asset Management Program Using GIS Tools</w:t>
      </w:r>
      <w:r w:rsidR="00C650DB">
        <w:rPr>
          <w:rFonts w:ascii="Times New Roman" w:hAnsi="Times New Roman" w:cs="Times New Roman"/>
          <w:b/>
          <w:bCs/>
          <w:color w:val="000000" w:themeColor="text1"/>
        </w:rPr>
        <w:br/>
      </w:r>
      <w:r>
        <w:rPr>
          <w:rFonts w:ascii="Times New Roman" w:hAnsi="Times New Roman" w:cs="Times New Roman"/>
          <w:bCs/>
          <w:i/>
          <w:color w:val="000000" w:themeColor="text1"/>
        </w:rPr>
        <w:t>Bryan St. Mary, Clayton County Water Authority</w:t>
      </w:r>
    </w:p>
    <w:p w14:paraId="161986EC" w14:textId="0EE582DF" w:rsidR="009F3004" w:rsidRPr="00874F20" w:rsidRDefault="00874F20" w:rsidP="00874F20">
      <w:pPr>
        <w:spacing w:after="0"/>
        <w:ind w:left="810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874F20">
        <w:rPr>
          <w:rFonts w:ascii="Times New Roman" w:hAnsi="Times New Roman" w:cs="Times New Roman"/>
          <w:i/>
          <w:color w:val="000000" w:themeColor="text1"/>
        </w:rPr>
        <w:t>T</w:t>
      </w:r>
      <w:r>
        <w:rPr>
          <w:rFonts w:ascii="Times New Roman" w:hAnsi="Times New Roman" w:cs="Times New Roman"/>
          <w:i/>
          <w:color w:val="000000" w:themeColor="text1"/>
        </w:rPr>
        <w:t>erry Moy, Clayton</w:t>
      </w:r>
      <w:r w:rsidRPr="00874F20">
        <w:rPr>
          <w:rFonts w:ascii="Times New Roman" w:hAnsi="Times New Roman" w:cs="Times New Roman"/>
          <w:i/>
          <w:color w:val="000000" w:themeColor="text1"/>
        </w:rPr>
        <w:t xml:space="preserve"> County Water Authority</w:t>
      </w:r>
      <w:r w:rsidR="00D106BA" w:rsidRPr="00874F20">
        <w:rPr>
          <w:rFonts w:ascii="Times New Roman" w:hAnsi="Times New Roman" w:cs="Times New Roman"/>
          <w:i/>
          <w:color w:val="000000" w:themeColor="text1"/>
        </w:rPr>
        <w:br/>
      </w:r>
      <w:bookmarkEnd w:id="0"/>
    </w:p>
    <w:p w14:paraId="01EB290D" w14:textId="31915F48" w:rsidR="002A773A" w:rsidRPr="00877866" w:rsidRDefault="00DA3555" w:rsidP="00874F20">
      <w:pPr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b/>
        </w:rPr>
        <w:t>Flood Inundation Modeling in Georgia</w:t>
      </w:r>
      <w:r w:rsidR="007C4C0C" w:rsidRPr="004C4143">
        <w:rPr>
          <w:rFonts w:ascii="Times New Roman" w:hAnsi="Times New Roman" w:cs="Times New Roman"/>
          <w:b/>
        </w:rPr>
        <w:t xml:space="preserve"> </w:t>
      </w:r>
      <w:r w:rsidR="00CD31B6" w:rsidRPr="004C4143">
        <w:rPr>
          <w:rFonts w:ascii="Times New Roman" w:hAnsi="Times New Roman" w:cs="Times New Roman"/>
          <w:b/>
        </w:rPr>
        <w:br/>
      </w:r>
      <w:r w:rsidR="00874F20">
        <w:rPr>
          <w:rFonts w:ascii="Times New Roman" w:hAnsi="Times New Roman" w:cs="Times New Roman"/>
          <w:i/>
          <w:color w:val="000000" w:themeColor="text1"/>
        </w:rPr>
        <w:t>Jonathan Musser, USGS</w:t>
      </w:r>
      <w:r w:rsidR="0061593D">
        <w:rPr>
          <w:rFonts w:ascii="Times New Roman" w:hAnsi="Times New Roman" w:cs="Times New Roman"/>
          <w:b/>
          <w:bCs/>
          <w:color w:val="000000" w:themeColor="text1"/>
        </w:rPr>
        <w:br/>
      </w:r>
    </w:p>
    <w:p w14:paraId="4CDA95F2" w14:textId="79A7B6F8" w:rsidR="009F3004" w:rsidRPr="004C4143" w:rsidRDefault="007C4C0C" w:rsidP="009F3004">
      <w:pPr>
        <w:pStyle w:val="PlainText"/>
        <w:numPr>
          <w:ilvl w:val="0"/>
          <w:numId w:val="9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Topics for future</w:t>
      </w:r>
      <w:r w:rsidR="002A77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9F3004" w:rsidRPr="004C41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</w:p>
    <w:p w14:paraId="55431D1E" w14:textId="77777777" w:rsidR="00874F20" w:rsidRDefault="00874F20" w:rsidP="00C125BF">
      <w:pPr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Poster Gallery Q &amp; A</w:t>
      </w:r>
    </w:p>
    <w:p w14:paraId="257A8F43" w14:textId="0AC0F453" w:rsidR="00573F36" w:rsidRPr="00DE51A4" w:rsidRDefault="009F3004" w:rsidP="00C125BF">
      <w:pPr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4C4143">
        <w:rPr>
          <w:rFonts w:ascii="Times New Roman" w:hAnsi="Times New Roman" w:cs="Times New Roman"/>
          <w:b/>
          <w:bCs/>
          <w:color w:val="000000" w:themeColor="text1"/>
        </w:rPr>
        <w:t>Adjourn</w:t>
      </w:r>
    </w:p>
    <w:sectPr w:rsidR="00573F36" w:rsidRPr="00DE51A4" w:rsidSect="005E0781">
      <w:headerReference w:type="default" r:id="rId9"/>
      <w:footerReference w:type="default" r:id="rId10"/>
      <w:pgSz w:w="12240" w:h="15840"/>
      <w:pgMar w:top="1800" w:right="720" w:bottom="180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B48E4" w14:textId="77777777" w:rsidR="00DA3555" w:rsidRDefault="00DA3555" w:rsidP="005E0781">
      <w:pPr>
        <w:spacing w:after="0"/>
      </w:pPr>
      <w:r>
        <w:separator/>
      </w:r>
    </w:p>
  </w:endnote>
  <w:endnote w:type="continuationSeparator" w:id="0">
    <w:p w14:paraId="66EF89C8" w14:textId="77777777" w:rsidR="00DA3555" w:rsidRDefault="00DA3555" w:rsidP="005E07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6FD6A" w14:textId="77777777" w:rsidR="00DA3555" w:rsidRPr="005E0781" w:rsidRDefault="00DA3555" w:rsidP="005E0781">
    <w:pPr>
      <w:pStyle w:val="Footer"/>
      <w:ind w:left="-630" w:hanging="90"/>
    </w:pPr>
    <w:r>
      <w:rPr>
        <w:noProof/>
        <w:lang w:eastAsia="en-US"/>
      </w:rPr>
      <w:drawing>
        <wp:inline distT="0" distB="0" distL="0" distR="0" wp14:anchorId="665974E7" wp14:editId="6DCA6053">
          <wp:extent cx="7381875" cy="1143000"/>
          <wp:effectExtent l="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6546" cy="114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5D9B2" w14:textId="77777777" w:rsidR="00DA3555" w:rsidRDefault="00DA3555" w:rsidP="005E0781">
      <w:pPr>
        <w:spacing w:after="0"/>
      </w:pPr>
      <w:r>
        <w:separator/>
      </w:r>
    </w:p>
  </w:footnote>
  <w:footnote w:type="continuationSeparator" w:id="0">
    <w:p w14:paraId="25AF55CC" w14:textId="77777777" w:rsidR="00DA3555" w:rsidRDefault="00DA3555" w:rsidP="005E07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A693A" w14:textId="77777777" w:rsidR="00DA3555" w:rsidRDefault="00DA3555" w:rsidP="005E0781">
    <w:pPr>
      <w:pStyle w:val="Header"/>
      <w:ind w:left="-720"/>
    </w:pPr>
    <w:r>
      <w:rPr>
        <w:noProof/>
        <w:lang w:eastAsia="en-US"/>
      </w:rPr>
      <w:drawing>
        <wp:inline distT="0" distB="0" distL="0" distR="0" wp14:anchorId="1141F7B4" wp14:editId="2AC86F10">
          <wp:extent cx="7823835" cy="1362267"/>
          <wp:effectExtent l="0" t="0" r="0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0457" cy="136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1D35"/>
    <w:multiLevelType w:val="hybridMultilevel"/>
    <w:tmpl w:val="E8DC03F0"/>
    <w:lvl w:ilvl="0" w:tplc="8AEACE54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369BF"/>
    <w:multiLevelType w:val="hybridMultilevel"/>
    <w:tmpl w:val="53A2BF9E"/>
    <w:lvl w:ilvl="0" w:tplc="A200610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1325B"/>
    <w:multiLevelType w:val="hybridMultilevel"/>
    <w:tmpl w:val="38C08C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27661ED"/>
    <w:multiLevelType w:val="hybridMultilevel"/>
    <w:tmpl w:val="B3F69C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7863267"/>
    <w:multiLevelType w:val="hybridMultilevel"/>
    <w:tmpl w:val="5E1E1D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1622936"/>
    <w:multiLevelType w:val="hybridMultilevel"/>
    <w:tmpl w:val="5588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27A41"/>
    <w:multiLevelType w:val="hybridMultilevel"/>
    <w:tmpl w:val="E9B0B5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6C8B58D8"/>
    <w:multiLevelType w:val="hybridMultilevel"/>
    <w:tmpl w:val="58B8DF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40E0379"/>
    <w:multiLevelType w:val="hybridMultilevel"/>
    <w:tmpl w:val="1D34AC78"/>
    <w:lvl w:ilvl="0" w:tplc="0110FC5E">
      <w:start w:val="1"/>
      <w:numFmt w:val="decimal"/>
      <w:lvlText w:val="%1."/>
      <w:lvlJc w:val="left"/>
      <w:pPr>
        <w:ind w:left="81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81"/>
    <w:rsid w:val="0000132A"/>
    <w:rsid w:val="00013C8F"/>
    <w:rsid w:val="001060D8"/>
    <w:rsid w:val="00114122"/>
    <w:rsid w:val="00207856"/>
    <w:rsid w:val="002A773A"/>
    <w:rsid w:val="002B568F"/>
    <w:rsid w:val="00333A72"/>
    <w:rsid w:val="0034359E"/>
    <w:rsid w:val="00405A44"/>
    <w:rsid w:val="00421753"/>
    <w:rsid w:val="004645BA"/>
    <w:rsid w:val="004C4143"/>
    <w:rsid w:val="00550574"/>
    <w:rsid w:val="00550D03"/>
    <w:rsid w:val="00555583"/>
    <w:rsid w:val="00571D85"/>
    <w:rsid w:val="00573F36"/>
    <w:rsid w:val="005A236E"/>
    <w:rsid w:val="005E0781"/>
    <w:rsid w:val="0061593D"/>
    <w:rsid w:val="00677324"/>
    <w:rsid w:val="00706876"/>
    <w:rsid w:val="00760750"/>
    <w:rsid w:val="007A194B"/>
    <w:rsid w:val="007A2129"/>
    <w:rsid w:val="007C4C0C"/>
    <w:rsid w:val="007D18A2"/>
    <w:rsid w:val="00874F20"/>
    <w:rsid w:val="00877866"/>
    <w:rsid w:val="008D2DE0"/>
    <w:rsid w:val="009305E6"/>
    <w:rsid w:val="00950C6E"/>
    <w:rsid w:val="00972FC2"/>
    <w:rsid w:val="00990FA4"/>
    <w:rsid w:val="009B11F6"/>
    <w:rsid w:val="009C51B1"/>
    <w:rsid w:val="009F3004"/>
    <w:rsid w:val="00AA1889"/>
    <w:rsid w:val="00B65E60"/>
    <w:rsid w:val="00B93BAC"/>
    <w:rsid w:val="00BC0746"/>
    <w:rsid w:val="00BD6466"/>
    <w:rsid w:val="00BF6E4C"/>
    <w:rsid w:val="00C11BDB"/>
    <w:rsid w:val="00C125BF"/>
    <w:rsid w:val="00C33B69"/>
    <w:rsid w:val="00C5707B"/>
    <w:rsid w:val="00C650DB"/>
    <w:rsid w:val="00C85F3A"/>
    <w:rsid w:val="00CD31B6"/>
    <w:rsid w:val="00CE71D6"/>
    <w:rsid w:val="00CF5DFD"/>
    <w:rsid w:val="00D106BA"/>
    <w:rsid w:val="00DA3555"/>
    <w:rsid w:val="00DE51A4"/>
    <w:rsid w:val="00E133E8"/>
    <w:rsid w:val="00E87EBA"/>
    <w:rsid w:val="00FA32A5"/>
    <w:rsid w:val="00FB3BCA"/>
    <w:rsid w:val="00FC28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CC3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3F36"/>
    <w:pPr>
      <w:keepNext/>
      <w:spacing w:after="0"/>
      <w:jc w:val="center"/>
      <w:outlineLvl w:val="0"/>
    </w:pPr>
    <w:rPr>
      <w:rFonts w:ascii="Arial" w:eastAsia="Times New Roman" w:hAnsi="Arial" w:cs="Times New Roman"/>
      <w:b/>
      <w:bCs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30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30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573F36"/>
    <w:pPr>
      <w:keepNext/>
      <w:spacing w:after="0"/>
      <w:outlineLvl w:val="3"/>
    </w:pPr>
    <w:rPr>
      <w:rFonts w:ascii="Times New Roman" w:eastAsia="Times New Roman" w:hAnsi="Times New Roman" w:cs="Times New Roman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78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07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07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078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78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78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73F36"/>
    <w:rPr>
      <w:rFonts w:ascii="Arial" w:eastAsia="Times New Roman" w:hAnsi="Arial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573F36"/>
    <w:rPr>
      <w:rFonts w:ascii="Times New Roman" w:eastAsia="Times New Roman" w:hAnsi="Times New Roman" w:cs="Times New Roman"/>
      <w:sz w:val="24"/>
      <w:szCs w:val="24"/>
      <w:u w:val="single"/>
      <w:lang w:eastAsia="en-US"/>
    </w:rPr>
  </w:style>
  <w:style w:type="paragraph" w:styleId="NormalWeb">
    <w:name w:val="Normal (Web)"/>
    <w:basedOn w:val="Normal"/>
    <w:uiPriority w:val="99"/>
    <w:rsid w:val="00573F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Hyperlink">
    <w:name w:val="Hyperlink"/>
    <w:basedOn w:val="DefaultParagraphFont"/>
    <w:rsid w:val="00573F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3F36"/>
    <w:pPr>
      <w:spacing w:after="0"/>
      <w:ind w:left="720"/>
    </w:pPr>
    <w:rPr>
      <w:rFonts w:ascii="Arial" w:eastAsia="Times New Roman" w:hAnsi="Arial" w:cs="Times New Roman"/>
      <w:b/>
      <w:bCs/>
      <w:lang w:eastAsia="en-US"/>
    </w:rPr>
  </w:style>
  <w:style w:type="paragraph" w:styleId="BodyText2">
    <w:name w:val="Body Text 2"/>
    <w:basedOn w:val="Normal"/>
    <w:link w:val="BodyText2Char"/>
    <w:uiPriority w:val="99"/>
    <w:rsid w:val="002B568F"/>
    <w:pPr>
      <w:numPr>
        <w:ilvl w:val="12"/>
      </w:numPr>
      <w:spacing w:after="120"/>
    </w:pPr>
    <w:rPr>
      <w:rFonts w:ascii="Arial" w:eastAsia="Times New Roman" w:hAnsi="Arial" w:cs="Times New Roman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B568F"/>
    <w:rPr>
      <w:rFonts w:ascii="Arial" w:eastAsia="Times New Roman" w:hAnsi="Arial" w:cs="Times New Roman"/>
      <w:sz w:val="24"/>
      <w:lang w:eastAsia="en-US"/>
    </w:rPr>
  </w:style>
  <w:style w:type="paragraph" w:customStyle="1" w:styleId="address">
    <w:name w:val="address"/>
    <w:basedOn w:val="BodyText2"/>
    <w:rsid w:val="002B568F"/>
    <w:pPr>
      <w:spacing w:after="24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646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6466"/>
    <w:rPr>
      <w:sz w:val="24"/>
      <w:szCs w:val="24"/>
    </w:rPr>
  </w:style>
  <w:style w:type="paragraph" w:styleId="NoSpacing">
    <w:name w:val="No Spacing"/>
    <w:uiPriority w:val="1"/>
    <w:qFormat/>
    <w:rsid w:val="00B93BAC"/>
    <w:pPr>
      <w:spacing w:after="0"/>
    </w:pPr>
    <w:rPr>
      <w:rFonts w:eastAsiaTheme="minorHAnsi"/>
      <w:sz w:val="22"/>
      <w:szCs w:val="22"/>
      <w:lang w:eastAsia="en-US"/>
    </w:rPr>
  </w:style>
  <w:style w:type="character" w:styleId="Strong">
    <w:name w:val="Strong"/>
    <w:basedOn w:val="DefaultParagraphFont"/>
    <w:qFormat/>
    <w:rsid w:val="00B93BA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30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30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F3004"/>
    <w:pPr>
      <w:spacing w:after="0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F3004"/>
    <w:rPr>
      <w:rFonts w:ascii="Consolas" w:eastAsiaTheme="minorHAns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3F36"/>
    <w:pPr>
      <w:keepNext/>
      <w:spacing w:after="0"/>
      <w:jc w:val="center"/>
      <w:outlineLvl w:val="0"/>
    </w:pPr>
    <w:rPr>
      <w:rFonts w:ascii="Arial" w:eastAsia="Times New Roman" w:hAnsi="Arial" w:cs="Times New Roman"/>
      <w:b/>
      <w:bCs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30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30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573F36"/>
    <w:pPr>
      <w:keepNext/>
      <w:spacing w:after="0"/>
      <w:outlineLvl w:val="3"/>
    </w:pPr>
    <w:rPr>
      <w:rFonts w:ascii="Times New Roman" w:eastAsia="Times New Roman" w:hAnsi="Times New Roman" w:cs="Times New Roman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78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07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07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078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78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78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73F36"/>
    <w:rPr>
      <w:rFonts w:ascii="Arial" w:eastAsia="Times New Roman" w:hAnsi="Arial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573F36"/>
    <w:rPr>
      <w:rFonts w:ascii="Times New Roman" w:eastAsia="Times New Roman" w:hAnsi="Times New Roman" w:cs="Times New Roman"/>
      <w:sz w:val="24"/>
      <w:szCs w:val="24"/>
      <w:u w:val="single"/>
      <w:lang w:eastAsia="en-US"/>
    </w:rPr>
  </w:style>
  <w:style w:type="paragraph" w:styleId="NormalWeb">
    <w:name w:val="Normal (Web)"/>
    <w:basedOn w:val="Normal"/>
    <w:uiPriority w:val="99"/>
    <w:rsid w:val="00573F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Hyperlink">
    <w:name w:val="Hyperlink"/>
    <w:basedOn w:val="DefaultParagraphFont"/>
    <w:rsid w:val="00573F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3F36"/>
    <w:pPr>
      <w:spacing w:after="0"/>
      <w:ind w:left="720"/>
    </w:pPr>
    <w:rPr>
      <w:rFonts w:ascii="Arial" w:eastAsia="Times New Roman" w:hAnsi="Arial" w:cs="Times New Roman"/>
      <w:b/>
      <w:bCs/>
      <w:lang w:eastAsia="en-US"/>
    </w:rPr>
  </w:style>
  <w:style w:type="paragraph" w:styleId="BodyText2">
    <w:name w:val="Body Text 2"/>
    <w:basedOn w:val="Normal"/>
    <w:link w:val="BodyText2Char"/>
    <w:uiPriority w:val="99"/>
    <w:rsid w:val="002B568F"/>
    <w:pPr>
      <w:numPr>
        <w:ilvl w:val="12"/>
      </w:numPr>
      <w:spacing w:after="120"/>
    </w:pPr>
    <w:rPr>
      <w:rFonts w:ascii="Arial" w:eastAsia="Times New Roman" w:hAnsi="Arial" w:cs="Times New Roman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B568F"/>
    <w:rPr>
      <w:rFonts w:ascii="Arial" w:eastAsia="Times New Roman" w:hAnsi="Arial" w:cs="Times New Roman"/>
      <w:sz w:val="24"/>
      <w:lang w:eastAsia="en-US"/>
    </w:rPr>
  </w:style>
  <w:style w:type="paragraph" w:customStyle="1" w:styleId="address">
    <w:name w:val="address"/>
    <w:basedOn w:val="BodyText2"/>
    <w:rsid w:val="002B568F"/>
    <w:pPr>
      <w:spacing w:after="24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646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6466"/>
    <w:rPr>
      <w:sz w:val="24"/>
      <w:szCs w:val="24"/>
    </w:rPr>
  </w:style>
  <w:style w:type="paragraph" w:styleId="NoSpacing">
    <w:name w:val="No Spacing"/>
    <w:uiPriority w:val="1"/>
    <w:qFormat/>
    <w:rsid w:val="00B93BAC"/>
    <w:pPr>
      <w:spacing w:after="0"/>
    </w:pPr>
    <w:rPr>
      <w:rFonts w:eastAsiaTheme="minorHAnsi"/>
      <w:sz w:val="22"/>
      <w:szCs w:val="22"/>
      <w:lang w:eastAsia="en-US"/>
    </w:rPr>
  </w:style>
  <w:style w:type="character" w:styleId="Strong">
    <w:name w:val="Strong"/>
    <w:basedOn w:val="DefaultParagraphFont"/>
    <w:qFormat/>
    <w:rsid w:val="00B93BA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30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30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F3004"/>
    <w:pPr>
      <w:spacing w:after="0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F3004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F593E7-F051-4ACB-9208-40B80EDC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Regional Commission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Golivesky</dc:creator>
  <cp:lastModifiedBy>Ryan Barrett</cp:lastModifiedBy>
  <cp:revision>7</cp:revision>
  <cp:lastPrinted>2013-03-06T15:01:00Z</cp:lastPrinted>
  <dcterms:created xsi:type="dcterms:W3CDTF">2014-01-27T15:55:00Z</dcterms:created>
  <dcterms:modified xsi:type="dcterms:W3CDTF">2014-01-27T19:30:00Z</dcterms:modified>
</cp:coreProperties>
</file>